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1CCB0" w14:textId="313C2ED3" w:rsidR="00502586" w:rsidRPr="007905E1" w:rsidRDefault="00502586" w:rsidP="00502586">
      <w:pPr>
        <w:pStyle w:val="NormalWeb"/>
        <w:rPr>
          <w:color w:val="000000"/>
          <w:sz w:val="22"/>
          <w:szCs w:val="22"/>
        </w:rPr>
      </w:pPr>
      <w:r w:rsidRPr="007905E1">
        <w:rPr>
          <w:rFonts w:ascii="Arial" w:hAnsi="Arial" w:cs="Arial"/>
          <w:b/>
          <w:bCs/>
          <w:color w:val="000000"/>
          <w:sz w:val="22"/>
          <w:szCs w:val="22"/>
          <w:u w:val="single"/>
        </w:rPr>
        <w:t>TITLE:</w:t>
      </w:r>
      <w:r w:rsidRPr="007905E1">
        <w:rPr>
          <w:rFonts w:ascii="Arial" w:hAnsi="Arial" w:cs="Arial"/>
          <w:color w:val="000000"/>
          <w:sz w:val="22"/>
          <w:szCs w:val="22"/>
        </w:rPr>
        <w:t xml:space="preserve">  </w:t>
      </w:r>
      <w:r w:rsidR="006E1900" w:rsidRPr="007905E1">
        <w:rPr>
          <w:rFonts w:ascii="Arial" w:hAnsi="Arial" w:cs="Arial"/>
          <w:color w:val="000000"/>
          <w:sz w:val="22"/>
          <w:szCs w:val="22"/>
        </w:rPr>
        <w:t>Preventive Care in a Clinical Setting: How to Choose What to Recommend to a Patient?</w:t>
      </w:r>
      <w:r w:rsidRPr="007905E1">
        <w:rPr>
          <w:rFonts w:ascii="Arial" w:hAnsi="Arial" w:cs="Arial"/>
          <w:color w:val="000000"/>
          <w:sz w:val="22"/>
          <w:szCs w:val="22"/>
        </w:rPr>
        <w:t xml:space="preserve"> </w:t>
      </w:r>
    </w:p>
    <w:p w14:paraId="6436401F" w14:textId="77777777" w:rsidR="00502586" w:rsidRPr="007905E1" w:rsidRDefault="00502586" w:rsidP="00502586">
      <w:pPr>
        <w:pStyle w:val="NormalWeb"/>
        <w:rPr>
          <w:color w:val="000000"/>
          <w:sz w:val="22"/>
          <w:szCs w:val="22"/>
        </w:rPr>
      </w:pPr>
      <w:r w:rsidRPr="007905E1">
        <w:rPr>
          <w:color w:val="000000"/>
          <w:sz w:val="22"/>
          <w:szCs w:val="22"/>
        </w:rPr>
        <w:t> </w:t>
      </w:r>
    </w:p>
    <w:p w14:paraId="194A92E0" w14:textId="5E61C113" w:rsidR="00294492" w:rsidRPr="007905E1" w:rsidRDefault="00502586" w:rsidP="00502586">
      <w:pPr>
        <w:pStyle w:val="NormalWeb"/>
        <w:rPr>
          <w:color w:val="000000"/>
          <w:sz w:val="22"/>
          <w:szCs w:val="22"/>
        </w:rPr>
      </w:pPr>
      <w:r w:rsidRPr="007905E1">
        <w:rPr>
          <w:rFonts w:ascii="Arial" w:hAnsi="Arial" w:cs="Arial"/>
          <w:b/>
          <w:bCs/>
          <w:color w:val="000000"/>
          <w:sz w:val="22"/>
          <w:szCs w:val="22"/>
          <w:u w:val="single"/>
        </w:rPr>
        <w:t>FACULTY MENTOR</w:t>
      </w:r>
      <w:r w:rsidR="00294492" w:rsidRPr="007905E1">
        <w:rPr>
          <w:rFonts w:ascii="Arial" w:hAnsi="Arial" w:cs="Arial"/>
          <w:b/>
          <w:bCs/>
          <w:color w:val="000000"/>
          <w:sz w:val="22"/>
          <w:szCs w:val="22"/>
        </w:rPr>
        <w:t>:</w:t>
      </w:r>
      <w:r w:rsidR="00294492" w:rsidRPr="007905E1">
        <w:rPr>
          <w:rFonts w:ascii="Arial" w:hAnsi="Arial" w:cs="Arial"/>
          <w:b/>
          <w:bCs/>
          <w:color w:val="000000"/>
          <w:sz w:val="22"/>
          <w:szCs w:val="22"/>
        </w:rPr>
        <w:tab/>
      </w:r>
      <w:r w:rsidR="006E1900" w:rsidRPr="007905E1">
        <w:rPr>
          <w:rFonts w:ascii="Arial" w:hAnsi="Arial" w:cs="Arial"/>
          <w:color w:val="000000"/>
          <w:sz w:val="22"/>
          <w:szCs w:val="22"/>
        </w:rPr>
        <w:t>François Modave, PhD</w:t>
      </w:r>
      <w:r w:rsidR="00294492" w:rsidRPr="007905E1">
        <w:rPr>
          <w:rFonts w:ascii="Arial" w:hAnsi="Arial" w:cs="Arial"/>
          <w:color w:val="000000"/>
          <w:sz w:val="22"/>
          <w:szCs w:val="22"/>
        </w:rPr>
        <w:tab/>
      </w:r>
      <w:r w:rsidR="00294492" w:rsidRPr="007905E1">
        <w:rPr>
          <w:rFonts w:ascii="Arial" w:hAnsi="Arial" w:cs="Arial"/>
          <w:color w:val="000000"/>
          <w:sz w:val="22"/>
          <w:szCs w:val="22"/>
        </w:rPr>
        <w:tab/>
      </w:r>
      <w:r w:rsidR="00294492" w:rsidRPr="007905E1">
        <w:rPr>
          <w:rFonts w:ascii="Arial" w:hAnsi="Arial" w:cs="Arial"/>
          <w:b/>
          <w:color w:val="000000"/>
          <w:sz w:val="22"/>
          <w:szCs w:val="22"/>
          <w:u w:val="single"/>
        </w:rPr>
        <w:t>CONTACT</w:t>
      </w:r>
      <w:r w:rsidR="00294492" w:rsidRPr="007905E1">
        <w:rPr>
          <w:rFonts w:ascii="Arial" w:hAnsi="Arial" w:cs="Arial"/>
          <w:b/>
          <w:color w:val="000000"/>
          <w:sz w:val="22"/>
          <w:szCs w:val="22"/>
        </w:rPr>
        <w:t xml:space="preserve">: </w:t>
      </w:r>
      <w:r w:rsidR="00294492" w:rsidRPr="007905E1">
        <w:rPr>
          <w:rFonts w:ascii="Arial" w:hAnsi="Arial" w:cs="Arial"/>
          <w:b/>
          <w:color w:val="000000"/>
          <w:sz w:val="22"/>
          <w:szCs w:val="22"/>
        </w:rPr>
        <w:tab/>
      </w:r>
      <w:r w:rsidR="00294492" w:rsidRPr="007905E1">
        <w:rPr>
          <w:rFonts w:ascii="Arial" w:hAnsi="Arial" w:cs="Arial"/>
          <w:color w:val="000000"/>
          <w:sz w:val="22"/>
          <w:szCs w:val="22"/>
        </w:rPr>
        <w:t>Alana Christou, MPH</w:t>
      </w:r>
    </w:p>
    <w:p w14:paraId="06CD46B9" w14:textId="3D2FC8BE" w:rsidR="00502586" w:rsidRPr="007905E1" w:rsidRDefault="006E1900" w:rsidP="00294492">
      <w:pPr>
        <w:pStyle w:val="NormalWeb"/>
        <w:ind w:left="1440" w:firstLine="720"/>
        <w:rPr>
          <w:color w:val="000000"/>
          <w:sz w:val="22"/>
          <w:szCs w:val="22"/>
        </w:rPr>
      </w:pPr>
      <w:r w:rsidRPr="007905E1">
        <w:rPr>
          <w:rFonts w:ascii="Arial" w:hAnsi="Arial" w:cs="Arial"/>
          <w:sz w:val="22"/>
          <w:szCs w:val="22"/>
        </w:rPr>
        <w:t>modavefp</w:t>
      </w:r>
      <w:r w:rsidR="00502586" w:rsidRPr="007905E1">
        <w:rPr>
          <w:rFonts w:ascii="Arial" w:hAnsi="Arial" w:cs="Arial"/>
          <w:sz w:val="22"/>
          <w:szCs w:val="22"/>
        </w:rPr>
        <w:t>@ufl.edu</w:t>
      </w:r>
      <w:r w:rsidR="00294492" w:rsidRPr="007905E1">
        <w:rPr>
          <w:rStyle w:val="Hyperlink"/>
          <w:rFonts w:ascii="Arial" w:hAnsi="Arial" w:cs="Arial"/>
          <w:sz w:val="22"/>
          <w:szCs w:val="22"/>
          <w:u w:val="none"/>
        </w:rPr>
        <w:tab/>
      </w:r>
      <w:r w:rsidR="00294492" w:rsidRPr="007905E1">
        <w:rPr>
          <w:rStyle w:val="Hyperlink"/>
          <w:rFonts w:ascii="Arial" w:hAnsi="Arial" w:cs="Arial"/>
          <w:sz w:val="22"/>
          <w:szCs w:val="22"/>
          <w:u w:val="none"/>
        </w:rPr>
        <w:tab/>
      </w:r>
      <w:r w:rsidR="00294492" w:rsidRPr="007905E1">
        <w:rPr>
          <w:rStyle w:val="Hyperlink"/>
          <w:rFonts w:ascii="Arial" w:hAnsi="Arial" w:cs="Arial"/>
          <w:sz w:val="22"/>
          <w:szCs w:val="22"/>
          <w:u w:val="none"/>
        </w:rPr>
        <w:tab/>
      </w:r>
      <w:r w:rsidR="00294492" w:rsidRPr="007905E1">
        <w:rPr>
          <w:rStyle w:val="Hyperlink"/>
          <w:rFonts w:ascii="Arial" w:hAnsi="Arial" w:cs="Arial"/>
          <w:sz w:val="22"/>
          <w:szCs w:val="22"/>
          <w:u w:val="none"/>
        </w:rPr>
        <w:tab/>
      </w:r>
      <w:r w:rsidR="00B01B01">
        <w:rPr>
          <w:rStyle w:val="Hyperlink"/>
          <w:rFonts w:ascii="Arial" w:hAnsi="Arial" w:cs="Arial"/>
          <w:sz w:val="22"/>
          <w:szCs w:val="22"/>
          <w:u w:val="none"/>
        </w:rPr>
        <w:t xml:space="preserve">            </w:t>
      </w:r>
      <w:bookmarkStart w:id="0" w:name="_GoBack"/>
      <w:bookmarkEnd w:id="0"/>
      <w:r w:rsidR="00294492" w:rsidRPr="007905E1">
        <w:rPr>
          <w:rStyle w:val="Hyperlink"/>
          <w:rFonts w:ascii="Arial" w:hAnsi="Arial" w:cs="Arial"/>
          <w:color w:val="auto"/>
          <w:sz w:val="22"/>
          <w:szCs w:val="22"/>
          <w:u w:val="none"/>
        </w:rPr>
        <w:t>amc417@ufl.edu</w:t>
      </w:r>
    </w:p>
    <w:p w14:paraId="0C1ED5E4" w14:textId="4C25BA1D" w:rsidR="00502586" w:rsidRPr="007905E1" w:rsidRDefault="006E1900" w:rsidP="00294492">
      <w:pPr>
        <w:pStyle w:val="NormalWeb"/>
        <w:ind w:left="1440" w:firstLine="720"/>
        <w:rPr>
          <w:color w:val="000000"/>
          <w:sz w:val="22"/>
          <w:szCs w:val="22"/>
        </w:rPr>
      </w:pPr>
      <w:r w:rsidRPr="007905E1">
        <w:rPr>
          <w:rFonts w:ascii="Arial" w:hAnsi="Arial" w:cs="Arial"/>
          <w:color w:val="000000"/>
          <w:sz w:val="22"/>
          <w:szCs w:val="22"/>
        </w:rPr>
        <w:t>(352) 294-5984</w:t>
      </w:r>
      <w:r w:rsidRPr="007905E1">
        <w:rPr>
          <w:rFonts w:ascii="Arial" w:hAnsi="Arial" w:cs="Arial"/>
          <w:color w:val="000000"/>
          <w:sz w:val="22"/>
          <w:szCs w:val="22"/>
        </w:rPr>
        <w:tab/>
      </w:r>
      <w:r w:rsidRPr="007905E1">
        <w:rPr>
          <w:rFonts w:ascii="Arial" w:hAnsi="Arial" w:cs="Arial"/>
          <w:color w:val="000000"/>
          <w:sz w:val="22"/>
          <w:szCs w:val="22"/>
        </w:rPr>
        <w:tab/>
      </w:r>
      <w:r w:rsidRPr="007905E1">
        <w:rPr>
          <w:rFonts w:ascii="Arial" w:hAnsi="Arial" w:cs="Arial"/>
          <w:color w:val="000000"/>
          <w:sz w:val="22"/>
          <w:szCs w:val="22"/>
        </w:rPr>
        <w:tab/>
      </w:r>
      <w:r w:rsidRPr="007905E1">
        <w:rPr>
          <w:rFonts w:ascii="Arial" w:hAnsi="Arial" w:cs="Arial"/>
          <w:color w:val="000000"/>
          <w:sz w:val="22"/>
          <w:szCs w:val="22"/>
        </w:rPr>
        <w:tab/>
      </w:r>
      <w:r w:rsidRPr="007905E1">
        <w:rPr>
          <w:rFonts w:ascii="Arial" w:hAnsi="Arial" w:cs="Arial"/>
          <w:color w:val="000000"/>
          <w:sz w:val="22"/>
          <w:szCs w:val="22"/>
        </w:rPr>
        <w:tab/>
      </w:r>
      <w:r w:rsidR="00294492" w:rsidRPr="007905E1">
        <w:rPr>
          <w:rFonts w:ascii="Arial" w:hAnsi="Arial" w:cs="Arial"/>
          <w:color w:val="000000"/>
          <w:sz w:val="22"/>
          <w:szCs w:val="22"/>
        </w:rPr>
        <w:t>294-5993</w:t>
      </w:r>
    </w:p>
    <w:p w14:paraId="3815E5DD" w14:textId="77777777" w:rsidR="00294492" w:rsidRPr="007905E1" w:rsidRDefault="00294492" w:rsidP="00502586">
      <w:pPr>
        <w:pStyle w:val="NormalWeb"/>
        <w:rPr>
          <w:rFonts w:ascii="Arial" w:hAnsi="Arial" w:cs="Arial"/>
          <w:b/>
          <w:bCs/>
          <w:color w:val="000000"/>
          <w:sz w:val="22"/>
          <w:szCs w:val="22"/>
          <w:u w:val="single"/>
        </w:rPr>
      </w:pPr>
    </w:p>
    <w:p w14:paraId="16004587" w14:textId="1C833CD7" w:rsidR="00502586" w:rsidRPr="007905E1" w:rsidRDefault="00502586" w:rsidP="00502586">
      <w:pPr>
        <w:pStyle w:val="NormalWeb"/>
        <w:rPr>
          <w:color w:val="000000"/>
          <w:sz w:val="22"/>
          <w:szCs w:val="22"/>
        </w:rPr>
      </w:pPr>
      <w:r w:rsidRPr="007905E1">
        <w:rPr>
          <w:rFonts w:ascii="Arial" w:hAnsi="Arial" w:cs="Arial"/>
          <w:b/>
          <w:bCs/>
          <w:color w:val="000000"/>
          <w:sz w:val="22"/>
          <w:szCs w:val="22"/>
          <w:u w:val="single"/>
        </w:rPr>
        <w:t>FACULTY MENTOR DEPARTMENT</w:t>
      </w:r>
      <w:r w:rsidRPr="007905E1">
        <w:rPr>
          <w:rFonts w:ascii="Arial" w:hAnsi="Arial" w:cs="Arial"/>
          <w:color w:val="000000"/>
          <w:sz w:val="22"/>
          <w:szCs w:val="22"/>
        </w:rPr>
        <w:t>              </w:t>
      </w:r>
      <w:r w:rsidR="006E1900" w:rsidRPr="007905E1">
        <w:rPr>
          <w:rFonts w:ascii="Arial" w:hAnsi="Arial" w:cs="Arial"/>
          <w:color w:val="000000"/>
          <w:sz w:val="22"/>
          <w:szCs w:val="22"/>
        </w:rPr>
        <w:t>  </w:t>
      </w:r>
      <w:r w:rsidRPr="007905E1">
        <w:rPr>
          <w:rFonts w:ascii="Arial" w:hAnsi="Arial" w:cs="Arial"/>
          <w:color w:val="000000"/>
          <w:sz w:val="22"/>
          <w:szCs w:val="22"/>
        </w:rPr>
        <w:t>Health Outcomes and Policy</w:t>
      </w:r>
      <w:r w:rsidR="006E1900" w:rsidRPr="007905E1">
        <w:rPr>
          <w:rFonts w:ascii="Arial" w:hAnsi="Arial" w:cs="Arial"/>
          <w:color w:val="000000"/>
          <w:sz w:val="22"/>
          <w:szCs w:val="22"/>
        </w:rPr>
        <w:t xml:space="preserve"> (Biomedical Informatics)</w:t>
      </w:r>
    </w:p>
    <w:p w14:paraId="2377FA47" w14:textId="77777777" w:rsidR="00502586" w:rsidRPr="007905E1" w:rsidRDefault="00502586" w:rsidP="00502586">
      <w:pPr>
        <w:pStyle w:val="NormalWeb"/>
        <w:rPr>
          <w:color w:val="000000"/>
          <w:sz w:val="22"/>
          <w:szCs w:val="22"/>
        </w:rPr>
      </w:pPr>
      <w:r w:rsidRPr="007905E1">
        <w:rPr>
          <w:color w:val="000000"/>
          <w:sz w:val="22"/>
          <w:szCs w:val="22"/>
        </w:rPr>
        <w:t> </w:t>
      </w:r>
    </w:p>
    <w:p w14:paraId="4CC92C0A" w14:textId="77777777" w:rsidR="00502586" w:rsidRPr="007905E1" w:rsidRDefault="00502586" w:rsidP="00502586">
      <w:pPr>
        <w:pStyle w:val="NormalWeb"/>
        <w:rPr>
          <w:color w:val="000000"/>
          <w:sz w:val="22"/>
          <w:szCs w:val="22"/>
        </w:rPr>
      </w:pPr>
      <w:r w:rsidRPr="007905E1">
        <w:rPr>
          <w:color w:val="000000"/>
          <w:sz w:val="22"/>
          <w:szCs w:val="22"/>
        </w:rPr>
        <w:t> </w:t>
      </w:r>
    </w:p>
    <w:p w14:paraId="5CAB68F4" w14:textId="77777777" w:rsidR="00502586" w:rsidRPr="007905E1" w:rsidRDefault="00502586" w:rsidP="00502586">
      <w:pPr>
        <w:pStyle w:val="NormalWeb"/>
        <w:rPr>
          <w:rFonts w:ascii="Arial" w:hAnsi="Arial" w:cs="Arial"/>
          <w:color w:val="000000"/>
          <w:sz w:val="22"/>
          <w:szCs w:val="22"/>
        </w:rPr>
      </w:pPr>
      <w:r w:rsidRPr="007905E1">
        <w:rPr>
          <w:rFonts w:ascii="Arial" w:hAnsi="Arial" w:cs="Arial"/>
          <w:b/>
          <w:bCs/>
          <w:color w:val="000000"/>
          <w:sz w:val="22"/>
          <w:szCs w:val="22"/>
          <w:u w:val="single"/>
        </w:rPr>
        <w:t>RESEARCH PROJECT DESCRIPTION</w:t>
      </w:r>
      <w:r w:rsidRPr="007905E1">
        <w:rPr>
          <w:rFonts w:ascii="Arial" w:hAnsi="Arial" w:cs="Arial"/>
          <w:color w:val="000000"/>
          <w:sz w:val="22"/>
          <w:szCs w:val="22"/>
        </w:rPr>
        <w:t xml:space="preserve">   </w:t>
      </w:r>
    </w:p>
    <w:p w14:paraId="36E63301" w14:textId="77777777" w:rsidR="00672AD3" w:rsidRPr="007905E1" w:rsidRDefault="00672AD3" w:rsidP="00502586">
      <w:pPr>
        <w:pStyle w:val="NormalWeb"/>
        <w:rPr>
          <w:color w:val="000000"/>
          <w:sz w:val="22"/>
          <w:szCs w:val="22"/>
        </w:rPr>
      </w:pPr>
    </w:p>
    <w:p w14:paraId="383F8973" w14:textId="35C08E95" w:rsidR="00502586" w:rsidRPr="007905E1" w:rsidRDefault="00502586" w:rsidP="00502586">
      <w:pPr>
        <w:pStyle w:val="NormalWeb"/>
        <w:rPr>
          <w:rFonts w:ascii="Arial" w:hAnsi="Arial" w:cs="Arial"/>
          <w:color w:val="000000"/>
          <w:sz w:val="22"/>
          <w:szCs w:val="22"/>
        </w:rPr>
      </w:pPr>
      <w:r w:rsidRPr="007905E1">
        <w:rPr>
          <w:rFonts w:ascii="Arial" w:hAnsi="Arial" w:cs="Arial"/>
          <w:color w:val="000000"/>
          <w:sz w:val="22"/>
          <w:szCs w:val="22"/>
          <w:u w:val="single"/>
        </w:rPr>
        <w:t>Background</w:t>
      </w:r>
      <w:r w:rsidRPr="007905E1">
        <w:rPr>
          <w:rFonts w:ascii="Arial" w:hAnsi="Arial" w:cs="Arial"/>
          <w:color w:val="000000"/>
          <w:sz w:val="22"/>
          <w:szCs w:val="22"/>
        </w:rPr>
        <w:t xml:space="preserve">: </w:t>
      </w:r>
      <w:r w:rsidR="006E1900" w:rsidRPr="007905E1">
        <w:rPr>
          <w:rFonts w:ascii="Arial" w:hAnsi="Arial" w:cs="Arial"/>
          <w:color w:val="000000"/>
          <w:sz w:val="22"/>
          <w:szCs w:val="22"/>
        </w:rPr>
        <w:t>Currently, the United States Preventive Services Task Force (USPSTF) makes a variety of recommendations pertaining to preventive care, from managing chronic conditions, to cancer prevention and early cancer detection. In a primary care setting, physicians have an average of 13 minutes per patient, including the primary reason for the visit. Therefore, there isn’t enough time to address all the recommendations. The overarching theme of this project is to develop an informatics tool to make evidence-based choices with respect to USPSTF guidelines, at the point-of-care</w:t>
      </w:r>
    </w:p>
    <w:p w14:paraId="7888E3AE" w14:textId="77777777" w:rsidR="00502586" w:rsidRPr="007905E1" w:rsidRDefault="00502586" w:rsidP="00502586">
      <w:pPr>
        <w:pStyle w:val="NormalWeb"/>
        <w:rPr>
          <w:rFonts w:ascii="Arial" w:hAnsi="Arial" w:cs="Arial"/>
          <w:color w:val="000000"/>
          <w:sz w:val="22"/>
          <w:szCs w:val="22"/>
        </w:rPr>
      </w:pPr>
    </w:p>
    <w:p w14:paraId="3693816C" w14:textId="6C47C936" w:rsidR="00502586" w:rsidRPr="007905E1" w:rsidRDefault="00502586" w:rsidP="00502586">
      <w:pPr>
        <w:pStyle w:val="NormalWeb"/>
        <w:rPr>
          <w:rFonts w:ascii="Arial" w:hAnsi="Arial" w:cs="Arial"/>
          <w:color w:val="000000"/>
          <w:sz w:val="22"/>
          <w:szCs w:val="22"/>
        </w:rPr>
      </w:pPr>
      <w:r w:rsidRPr="007905E1">
        <w:rPr>
          <w:rFonts w:ascii="Arial" w:hAnsi="Arial" w:cs="Arial"/>
          <w:color w:val="000000"/>
          <w:sz w:val="22"/>
          <w:szCs w:val="22"/>
          <w:u w:val="single"/>
        </w:rPr>
        <w:t>Hypothesis</w:t>
      </w:r>
      <w:r w:rsidRPr="007905E1">
        <w:rPr>
          <w:rFonts w:ascii="Arial" w:hAnsi="Arial" w:cs="Arial"/>
          <w:color w:val="000000"/>
          <w:sz w:val="22"/>
          <w:szCs w:val="22"/>
        </w:rPr>
        <w:t xml:space="preserve">: </w:t>
      </w:r>
      <w:r w:rsidR="002A7DFC" w:rsidRPr="007905E1">
        <w:rPr>
          <w:rFonts w:ascii="Arial" w:hAnsi="Arial" w:cs="Arial"/>
          <w:color w:val="000000"/>
          <w:sz w:val="22"/>
          <w:szCs w:val="22"/>
        </w:rPr>
        <w:t>well structured machine learning algorithms can help us parse through the extensive choices among the current USPSTF guidelines, and can be implemented in an effective and efficient manner to optimize clinical decisions in a family medicine and internal medicine context, and therefore ease the process of choosing what guidelines to focus on to maximize patients’ health.</w:t>
      </w:r>
      <w:r w:rsidR="00301C57" w:rsidRPr="007905E1">
        <w:rPr>
          <w:rFonts w:ascii="Arial" w:hAnsi="Arial" w:cs="Arial"/>
          <w:color w:val="000000"/>
          <w:sz w:val="22"/>
          <w:szCs w:val="22"/>
        </w:rPr>
        <w:t xml:space="preserve"> </w:t>
      </w:r>
    </w:p>
    <w:p w14:paraId="53D8E5C6" w14:textId="77777777" w:rsidR="00502586" w:rsidRPr="007905E1" w:rsidRDefault="00502586" w:rsidP="00502586">
      <w:pPr>
        <w:pStyle w:val="NormalWeb"/>
        <w:rPr>
          <w:rFonts w:ascii="Arial" w:hAnsi="Arial" w:cs="Arial"/>
          <w:color w:val="000000"/>
          <w:sz w:val="22"/>
          <w:szCs w:val="22"/>
        </w:rPr>
      </w:pPr>
    </w:p>
    <w:p w14:paraId="42F3B917" w14:textId="6CB910BD" w:rsidR="00502586" w:rsidRPr="007905E1" w:rsidRDefault="00502586" w:rsidP="00502586">
      <w:pPr>
        <w:pStyle w:val="NormalWeb"/>
        <w:rPr>
          <w:rFonts w:ascii="Arial" w:hAnsi="Arial" w:cs="Arial"/>
          <w:color w:val="000000"/>
          <w:sz w:val="22"/>
          <w:szCs w:val="22"/>
        </w:rPr>
      </w:pPr>
      <w:r w:rsidRPr="007905E1">
        <w:rPr>
          <w:rFonts w:ascii="Arial" w:hAnsi="Arial" w:cs="Arial"/>
          <w:color w:val="000000"/>
          <w:sz w:val="22"/>
          <w:szCs w:val="22"/>
          <w:u w:val="single"/>
        </w:rPr>
        <w:t>Methods</w:t>
      </w:r>
      <w:r w:rsidRPr="007905E1">
        <w:rPr>
          <w:rFonts w:ascii="Arial" w:hAnsi="Arial" w:cs="Arial"/>
          <w:color w:val="000000"/>
          <w:sz w:val="22"/>
          <w:szCs w:val="22"/>
        </w:rPr>
        <w:t xml:space="preserve">: </w:t>
      </w:r>
      <w:r w:rsidR="007905E1">
        <w:rPr>
          <w:rFonts w:ascii="Arial" w:hAnsi="Arial" w:cs="Arial"/>
          <w:color w:val="000000"/>
          <w:sz w:val="22"/>
          <w:szCs w:val="22"/>
        </w:rPr>
        <w:t>a student will be expected to familiarize themselves with the current guidelines, their classification, and how they impact patients’ health. Additionally, they will be exposed to current decision-making and machine learning techniques that can be used to construct decision strategies in a clinical context. Highly motivated students will also be exposed to informatics development, in particular on mobile platform, under HIPAA regulations</w:t>
      </w:r>
      <w:r w:rsidR="00E935D8" w:rsidRPr="007905E1">
        <w:rPr>
          <w:rFonts w:ascii="Arial" w:hAnsi="Arial" w:cs="Arial"/>
          <w:color w:val="000000"/>
          <w:sz w:val="22"/>
          <w:szCs w:val="22"/>
        </w:rPr>
        <w:t xml:space="preserve">. </w:t>
      </w:r>
    </w:p>
    <w:p w14:paraId="1B10913B" w14:textId="77777777" w:rsidR="00502586" w:rsidRPr="007905E1" w:rsidRDefault="00502586" w:rsidP="00502586">
      <w:pPr>
        <w:pStyle w:val="NormalWeb"/>
        <w:rPr>
          <w:rFonts w:ascii="Arial" w:hAnsi="Arial" w:cs="Arial"/>
          <w:color w:val="000000"/>
          <w:sz w:val="22"/>
          <w:szCs w:val="22"/>
        </w:rPr>
      </w:pPr>
    </w:p>
    <w:p w14:paraId="18FEFF73" w14:textId="56A4A069" w:rsidR="002A7DFC" w:rsidRPr="007905E1" w:rsidRDefault="00502586" w:rsidP="00502586">
      <w:pPr>
        <w:pStyle w:val="NormalWeb"/>
        <w:rPr>
          <w:rFonts w:ascii="Arial" w:hAnsi="Arial" w:cs="Arial"/>
          <w:color w:val="000000"/>
          <w:sz w:val="22"/>
          <w:szCs w:val="22"/>
        </w:rPr>
      </w:pPr>
      <w:r w:rsidRPr="007905E1">
        <w:rPr>
          <w:rFonts w:ascii="Arial" w:hAnsi="Arial" w:cs="Arial"/>
          <w:color w:val="000000"/>
          <w:sz w:val="22"/>
          <w:szCs w:val="22"/>
          <w:u w:val="single"/>
        </w:rPr>
        <w:t>Role of medical student</w:t>
      </w:r>
      <w:r w:rsidRPr="007905E1">
        <w:rPr>
          <w:rFonts w:ascii="Arial" w:hAnsi="Arial" w:cs="Arial"/>
          <w:color w:val="000000"/>
          <w:sz w:val="22"/>
          <w:szCs w:val="22"/>
        </w:rPr>
        <w:t xml:space="preserve">: </w:t>
      </w:r>
      <w:r w:rsidR="002A7DFC" w:rsidRPr="007905E1">
        <w:rPr>
          <w:rFonts w:ascii="Arial" w:hAnsi="Arial" w:cs="Arial"/>
          <w:color w:val="000000"/>
          <w:sz w:val="22"/>
          <w:szCs w:val="22"/>
        </w:rPr>
        <w:t xml:space="preserve">A medical student will be expected to work with the PIs, Dr. Modave and Dr. Bian, as well as with the clinical departments involved (Family and Community Health, and Internal Medicine) on summarizing the current preventive measures, how they relate to patients, and their clinical outcomes if followed. Expected outcomes include a poster presentation at UF or preferably at a national meeting, as well as </w:t>
      </w:r>
      <w:r w:rsidR="007905E1" w:rsidRPr="007905E1">
        <w:rPr>
          <w:rFonts w:ascii="Arial" w:hAnsi="Arial" w:cs="Arial"/>
          <w:color w:val="000000"/>
          <w:sz w:val="22"/>
          <w:szCs w:val="22"/>
        </w:rPr>
        <w:t>publication in a quality venue journal. Advantages include collaborating with a highly multidisciplinary team, spanning public health, biomedical informatics, internal medicine and family medicine, and exposure to a variety of biomedical informatics tools that are essential to the 21</w:t>
      </w:r>
      <w:r w:rsidR="007905E1" w:rsidRPr="007905E1">
        <w:rPr>
          <w:rFonts w:ascii="Arial" w:hAnsi="Arial" w:cs="Arial"/>
          <w:color w:val="000000"/>
          <w:sz w:val="22"/>
          <w:szCs w:val="22"/>
          <w:vertAlign w:val="superscript"/>
        </w:rPr>
        <w:t>st</w:t>
      </w:r>
      <w:r w:rsidR="007905E1" w:rsidRPr="007905E1">
        <w:rPr>
          <w:rFonts w:ascii="Arial" w:hAnsi="Arial" w:cs="Arial"/>
          <w:color w:val="000000"/>
          <w:sz w:val="22"/>
          <w:szCs w:val="22"/>
        </w:rPr>
        <w:t xml:space="preserve"> century physician. </w:t>
      </w:r>
    </w:p>
    <w:p w14:paraId="52566BBC" w14:textId="77777777" w:rsidR="00502586" w:rsidRDefault="00502586" w:rsidP="00502586">
      <w:pPr>
        <w:pStyle w:val="NormalWeb"/>
        <w:rPr>
          <w:rFonts w:ascii="Arial" w:hAnsi="Arial" w:cs="Arial"/>
          <w:color w:val="000000"/>
          <w:sz w:val="22"/>
          <w:szCs w:val="22"/>
        </w:rPr>
      </w:pPr>
    </w:p>
    <w:p w14:paraId="0677ECB2" w14:textId="16B7451A" w:rsidR="007905E1" w:rsidRPr="00413354" w:rsidRDefault="007905E1" w:rsidP="00502586">
      <w:pPr>
        <w:pStyle w:val="NormalWeb"/>
        <w:rPr>
          <w:rFonts w:ascii="Arial" w:hAnsi="Arial" w:cs="Arial"/>
          <w:color w:val="000000"/>
          <w:sz w:val="22"/>
          <w:szCs w:val="22"/>
          <w:u w:val="single"/>
        </w:rPr>
      </w:pPr>
      <w:r w:rsidRPr="00413354">
        <w:rPr>
          <w:rFonts w:ascii="Arial" w:hAnsi="Arial" w:cs="Arial"/>
          <w:color w:val="000000"/>
          <w:sz w:val="22"/>
          <w:szCs w:val="22"/>
          <w:u w:val="single"/>
        </w:rPr>
        <w:t>Related Literature:</w:t>
      </w:r>
    </w:p>
    <w:p w14:paraId="71BC915B" w14:textId="77777777" w:rsidR="007905E1" w:rsidRPr="00413354" w:rsidRDefault="007905E1" w:rsidP="00413354">
      <w:pPr>
        <w:pStyle w:val="EndNoteBibliography"/>
        <w:numPr>
          <w:ilvl w:val="0"/>
          <w:numId w:val="2"/>
        </w:numPr>
        <w:rPr>
          <w:noProof/>
        </w:rPr>
      </w:pPr>
      <w:r w:rsidRPr="00413354">
        <w:rPr>
          <w:noProof/>
        </w:rPr>
        <w:t xml:space="preserve">Yarnall KS, Pollak KI, Ostbye T, Krause KM, Michener JL. Primary care: is there enough time for prevention? </w:t>
      </w:r>
      <w:r w:rsidRPr="00413354">
        <w:rPr>
          <w:i/>
          <w:noProof/>
        </w:rPr>
        <w:t xml:space="preserve">Am J Public Health. </w:t>
      </w:r>
      <w:r w:rsidRPr="00413354">
        <w:rPr>
          <w:noProof/>
        </w:rPr>
        <w:t>2003;93(4):635-641. PMID: 12660210.</w:t>
      </w:r>
    </w:p>
    <w:p w14:paraId="01C80578" w14:textId="179B93EC" w:rsidR="007905E1" w:rsidRPr="00413354" w:rsidRDefault="007905E1" w:rsidP="00413354">
      <w:pPr>
        <w:pStyle w:val="NormalWeb"/>
        <w:numPr>
          <w:ilvl w:val="0"/>
          <w:numId w:val="2"/>
        </w:numPr>
        <w:rPr>
          <w:rFonts w:ascii="Arial" w:hAnsi="Arial" w:cs="Arial"/>
          <w:color w:val="000000"/>
          <w:sz w:val="22"/>
          <w:szCs w:val="22"/>
        </w:rPr>
      </w:pPr>
      <w:r w:rsidRPr="00413354">
        <w:rPr>
          <w:rFonts w:ascii="Arial" w:hAnsi="Arial"/>
          <w:noProof/>
          <w:sz w:val="22"/>
          <w:szCs w:val="22"/>
        </w:rPr>
        <w:t xml:space="preserve">Gottschalk A, Flocke SA. Time spent in face-to-face patient care and work outside the examination room. </w:t>
      </w:r>
      <w:r w:rsidRPr="00413354">
        <w:rPr>
          <w:rFonts w:ascii="Arial" w:hAnsi="Arial"/>
          <w:i/>
          <w:noProof/>
          <w:sz w:val="22"/>
          <w:szCs w:val="22"/>
        </w:rPr>
        <w:t xml:space="preserve">Ann Fam Med. </w:t>
      </w:r>
      <w:r w:rsidRPr="00413354">
        <w:rPr>
          <w:rFonts w:ascii="Arial" w:hAnsi="Arial"/>
          <w:noProof/>
          <w:sz w:val="22"/>
          <w:szCs w:val="22"/>
        </w:rPr>
        <w:t>2005;3(6):488-493. PMID: 16338911</w:t>
      </w:r>
    </w:p>
    <w:p w14:paraId="6A70318C" w14:textId="6D5C7A19" w:rsidR="00413354" w:rsidRPr="00413354" w:rsidRDefault="00413354" w:rsidP="00413354">
      <w:pPr>
        <w:pStyle w:val="ListParagraph"/>
        <w:numPr>
          <w:ilvl w:val="0"/>
          <w:numId w:val="2"/>
        </w:numPr>
        <w:rPr>
          <w:rFonts w:ascii="Arial" w:hAnsi="Arial" w:cs="Arial"/>
          <w:sz w:val="22"/>
          <w:szCs w:val="22"/>
        </w:rPr>
      </w:pPr>
      <w:r>
        <w:rPr>
          <w:rFonts w:ascii="Arial" w:hAnsi="Arial" w:cs="Arial"/>
          <w:color w:val="000000"/>
          <w:sz w:val="22"/>
          <w:szCs w:val="22"/>
          <w:shd w:val="clear" w:color="auto" w:fill="FFFFFF"/>
        </w:rPr>
        <w:t xml:space="preserve">Modave F, Shokar NK. </w:t>
      </w:r>
      <w:r w:rsidRPr="00413354">
        <w:rPr>
          <w:rFonts w:ascii="Arial" w:hAnsi="Arial" w:cs="Arial"/>
          <w:color w:val="000000"/>
          <w:sz w:val="22"/>
          <w:szCs w:val="22"/>
          <w:shd w:val="clear" w:color="auto" w:fill="FFFFFF"/>
        </w:rPr>
        <w:t xml:space="preserve">Non-Additive Measures: A Theoretical Approach to Medical Decision-Making. J Inform Tech Softw Eng </w:t>
      </w:r>
      <w:r>
        <w:rPr>
          <w:rFonts w:ascii="Arial" w:hAnsi="Arial" w:cs="Arial"/>
          <w:color w:val="000000"/>
          <w:sz w:val="22"/>
          <w:szCs w:val="22"/>
          <w:shd w:val="clear" w:color="auto" w:fill="FFFFFF"/>
        </w:rPr>
        <w:t>2013;</w:t>
      </w:r>
      <w:r w:rsidRPr="00413354">
        <w:rPr>
          <w:rFonts w:ascii="Arial" w:hAnsi="Arial" w:cs="Arial"/>
          <w:color w:val="000000"/>
          <w:sz w:val="22"/>
          <w:szCs w:val="22"/>
          <w:shd w:val="clear" w:color="auto" w:fill="FFFFFF"/>
        </w:rPr>
        <w:t>3: 124. doi: 10.4172/2165-7866.1000124</w:t>
      </w:r>
    </w:p>
    <w:p w14:paraId="05F8EEF3" w14:textId="4AD1B742" w:rsidR="00E36B65" w:rsidRPr="00413354" w:rsidRDefault="00E36B65" w:rsidP="00413354">
      <w:pPr>
        <w:pStyle w:val="NormalWeb"/>
        <w:rPr>
          <w:rFonts w:ascii="Arial" w:hAnsi="Arial"/>
          <w:sz w:val="22"/>
          <w:szCs w:val="22"/>
        </w:rPr>
      </w:pPr>
    </w:p>
    <w:sectPr w:rsidR="00E36B65" w:rsidRPr="00413354" w:rsidSect="00E36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B0F36"/>
    <w:multiLevelType w:val="hybridMultilevel"/>
    <w:tmpl w:val="CBD05EE2"/>
    <w:lvl w:ilvl="0" w:tplc="D2FC9D2A">
      <w:start w:val="1"/>
      <w:numFmt w:val="decimal"/>
      <w:lvlText w:val="%1."/>
      <w:lvlJc w:val="left"/>
      <w:pPr>
        <w:tabs>
          <w:tab w:val="num" w:pos="900"/>
        </w:tabs>
        <w:ind w:left="900" w:hanging="360"/>
      </w:pPr>
      <w:rPr>
        <w:i w:val="0"/>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6D287223"/>
    <w:multiLevelType w:val="hybridMultilevel"/>
    <w:tmpl w:val="EE328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86"/>
    <w:rsid w:val="00094B6F"/>
    <w:rsid w:val="001016C0"/>
    <w:rsid w:val="001A1574"/>
    <w:rsid w:val="001C4CF9"/>
    <w:rsid w:val="00294492"/>
    <w:rsid w:val="002A7DFC"/>
    <w:rsid w:val="002F0965"/>
    <w:rsid w:val="00301C57"/>
    <w:rsid w:val="00413354"/>
    <w:rsid w:val="00502586"/>
    <w:rsid w:val="00672AD3"/>
    <w:rsid w:val="006E1900"/>
    <w:rsid w:val="007905E1"/>
    <w:rsid w:val="00927754"/>
    <w:rsid w:val="00947376"/>
    <w:rsid w:val="00B01B01"/>
    <w:rsid w:val="00BC4686"/>
    <w:rsid w:val="00C56DB9"/>
    <w:rsid w:val="00E36B65"/>
    <w:rsid w:val="00E935D8"/>
    <w:rsid w:val="00ED0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8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586"/>
    <w:rPr>
      <w:color w:val="0000FF"/>
      <w:u w:val="single"/>
    </w:rPr>
  </w:style>
  <w:style w:type="paragraph" w:styleId="NormalWeb">
    <w:name w:val="Normal (Web)"/>
    <w:basedOn w:val="Normal"/>
    <w:uiPriority w:val="99"/>
    <w:unhideWhenUsed/>
    <w:rsid w:val="00502586"/>
    <w:rPr>
      <w:rFonts w:ascii="Times New Roman" w:hAnsi="Times New Roman"/>
      <w:sz w:val="24"/>
      <w:szCs w:val="24"/>
    </w:rPr>
  </w:style>
  <w:style w:type="paragraph" w:customStyle="1" w:styleId="05bodytext">
    <w:name w:val="05bodytext"/>
    <w:basedOn w:val="Normal"/>
    <w:uiPriority w:val="99"/>
    <w:semiHidden/>
    <w:rsid w:val="00502586"/>
    <w:rPr>
      <w:rFonts w:ascii="Times New Roman" w:hAnsi="Times New Roman"/>
      <w:sz w:val="24"/>
      <w:szCs w:val="24"/>
    </w:rPr>
  </w:style>
  <w:style w:type="paragraph" w:styleId="ListParagraph">
    <w:name w:val="List Paragraph"/>
    <w:basedOn w:val="Normal"/>
    <w:uiPriority w:val="34"/>
    <w:qFormat/>
    <w:rsid w:val="00E935D8"/>
    <w:pPr>
      <w:autoSpaceDE w:val="0"/>
      <w:autoSpaceDN w:val="0"/>
      <w:ind w:left="720"/>
      <w:contextualSpacing/>
    </w:pPr>
    <w:rPr>
      <w:rFonts w:ascii="Times New Roman" w:eastAsia="Times New Roman" w:hAnsi="Times New Roman"/>
      <w:sz w:val="24"/>
      <w:szCs w:val="24"/>
    </w:rPr>
  </w:style>
  <w:style w:type="paragraph" w:customStyle="1" w:styleId="EndNoteBibliography">
    <w:name w:val="EndNote Bibliography"/>
    <w:basedOn w:val="Normal"/>
    <w:rsid w:val="007905E1"/>
    <w:rPr>
      <w:rFonts w:ascii="Arial" w:eastAsiaTheme="minorEastAsia" w:hAnsi="Arial" w:cs="Arial"/>
    </w:rPr>
  </w:style>
  <w:style w:type="character" w:customStyle="1" w:styleId="apple-converted-space">
    <w:name w:val="apple-converted-space"/>
    <w:basedOn w:val="DefaultParagraphFont"/>
    <w:rsid w:val="004133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586"/>
    <w:rPr>
      <w:color w:val="0000FF"/>
      <w:u w:val="single"/>
    </w:rPr>
  </w:style>
  <w:style w:type="paragraph" w:styleId="NormalWeb">
    <w:name w:val="Normal (Web)"/>
    <w:basedOn w:val="Normal"/>
    <w:uiPriority w:val="99"/>
    <w:unhideWhenUsed/>
    <w:rsid w:val="00502586"/>
    <w:rPr>
      <w:rFonts w:ascii="Times New Roman" w:hAnsi="Times New Roman"/>
      <w:sz w:val="24"/>
      <w:szCs w:val="24"/>
    </w:rPr>
  </w:style>
  <w:style w:type="paragraph" w:customStyle="1" w:styleId="05bodytext">
    <w:name w:val="05bodytext"/>
    <w:basedOn w:val="Normal"/>
    <w:uiPriority w:val="99"/>
    <w:semiHidden/>
    <w:rsid w:val="00502586"/>
    <w:rPr>
      <w:rFonts w:ascii="Times New Roman" w:hAnsi="Times New Roman"/>
      <w:sz w:val="24"/>
      <w:szCs w:val="24"/>
    </w:rPr>
  </w:style>
  <w:style w:type="paragraph" w:styleId="ListParagraph">
    <w:name w:val="List Paragraph"/>
    <w:basedOn w:val="Normal"/>
    <w:uiPriority w:val="34"/>
    <w:qFormat/>
    <w:rsid w:val="00E935D8"/>
    <w:pPr>
      <w:autoSpaceDE w:val="0"/>
      <w:autoSpaceDN w:val="0"/>
      <w:ind w:left="720"/>
      <w:contextualSpacing/>
    </w:pPr>
    <w:rPr>
      <w:rFonts w:ascii="Times New Roman" w:eastAsia="Times New Roman" w:hAnsi="Times New Roman"/>
      <w:sz w:val="24"/>
      <w:szCs w:val="24"/>
    </w:rPr>
  </w:style>
  <w:style w:type="paragraph" w:customStyle="1" w:styleId="EndNoteBibliography">
    <w:name w:val="EndNote Bibliography"/>
    <w:basedOn w:val="Normal"/>
    <w:rsid w:val="007905E1"/>
    <w:rPr>
      <w:rFonts w:ascii="Arial" w:eastAsiaTheme="minorEastAsia" w:hAnsi="Arial" w:cs="Arial"/>
    </w:rPr>
  </w:style>
  <w:style w:type="character" w:customStyle="1" w:styleId="apple-converted-space">
    <w:name w:val="apple-converted-space"/>
    <w:basedOn w:val="DefaultParagraphFont"/>
    <w:rsid w:val="00413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82462">
      <w:bodyDiv w:val="1"/>
      <w:marLeft w:val="0"/>
      <w:marRight w:val="0"/>
      <w:marTop w:val="0"/>
      <w:marBottom w:val="0"/>
      <w:divBdr>
        <w:top w:val="none" w:sz="0" w:space="0" w:color="auto"/>
        <w:left w:val="none" w:sz="0" w:space="0" w:color="auto"/>
        <w:bottom w:val="none" w:sz="0" w:space="0" w:color="auto"/>
        <w:right w:val="none" w:sz="0" w:space="0" w:color="auto"/>
      </w:divBdr>
    </w:div>
    <w:div w:id="20736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2586</Characters>
  <Application>Microsoft Macintosh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LATHOM</dc:creator>
  <cp:lastModifiedBy>Francois  Modave</cp:lastModifiedBy>
  <cp:revision>3</cp:revision>
  <dcterms:created xsi:type="dcterms:W3CDTF">2015-10-15T19:34:00Z</dcterms:created>
  <dcterms:modified xsi:type="dcterms:W3CDTF">2015-10-15T19:35:00Z</dcterms:modified>
</cp:coreProperties>
</file>